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Ćw. 23.</w:t>
      </w:r>
    </w:p>
    <w:p w:rsidR="00D54EC4" w:rsidRDefault="00D54EC4" w:rsidP="00D54EC4">
      <w:pPr>
        <w:tabs>
          <w:tab w:val="right" w:pos="8953"/>
        </w:tabs>
        <w:spacing w:line="48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FLOTACJA</w:t>
      </w:r>
    </w:p>
    <w:p w:rsidR="00D54EC4" w:rsidRDefault="00D54EC4" w:rsidP="00D54EC4">
      <w:pPr>
        <w:tabs>
          <w:tab w:val="right" w:pos="8541"/>
        </w:tabs>
        <w:spacing w:line="360" w:lineRule="auto"/>
        <w:ind w:left="284" w:hanging="284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1. Do trzech zlewek poj. 2 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wlać po </w:t>
      </w:r>
      <w:r w:rsidRPr="00252195">
        <w:rPr>
          <w:rFonts w:ascii="Arial" w:hAnsi="Arial"/>
          <w:b/>
          <w:snapToGrid w:val="0"/>
          <w:sz w:val="24"/>
        </w:rPr>
        <w:t>0,5 dm</w:t>
      </w:r>
      <w:r w:rsidRPr="00252195">
        <w:rPr>
          <w:rFonts w:ascii="Arial" w:hAnsi="Arial"/>
          <w:b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ścieków z niebieskiej beczki   odmierzonych cylindrem miarowym oraz wprowadzić rosnące porcje </w:t>
      </w:r>
      <w:r w:rsidRPr="00252195">
        <w:rPr>
          <w:rFonts w:ascii="Arial" w:hAnsi="Arial"/>
          <w:b/>
          <w:snapToGrid w:val="0"/>
          <w:sz w:val="24"/>
        </w:rPr>
        <w:t>(1, 2, 3 cm</w:t>
      </w:r>
      <w:r w:rsidRPr="00252195">
        <w:rPr>
          <w:rFonts w:ascii="Arial" w:hAnsi="Arial"/>
          <w:b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) środka powierzchniowo czynnego (detergent).</w:t>
      </w:r>
    </w:p>
    <w:p w:rsidR="00D54EC4" w:rsidRDefault="00D54EC4" w:rsidP="00D54EC4">
      <w:pPr>
        <w:tabs>
          <w:tab w:val="right" w:pos="753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2. Ścieki poddać napowietrzaniu przez </w:t>
      </w:r>
      <w:r w:rsidRPr="00252195">
        <w:rPr>
          <w:rFonts w:ascii="Arial" w:hAnsi="Arial"/>
          <w:b/>
          <w:snapToGrid w:val="0"/>
          <w:sz w:val="24"/>
        </w:rPr>
        <w:t>10 min</w:t>
      </w:r>
      <w:r>
        <w:rPr>
          <w:rFonts w:ascii="Arial" w:hAnsi="Arial"/>
          <w:snapToGrid w:val="0"/>
          <w:sz w:val="24"/>
        </w:rPr>
        <w:t xml:space="preserve"> pompką </w:t>
      </w:r>
      <w:proofErr w:type="spellStart"/>
      <w:r>
        <w:rPr>
          <w:rFonts w:ascii="Arial" w:hAnsi="Arial"/>
          <w:snapToGrid w:val="0"/>
          <w:sz w:val="24"/>
        </w:rPr>
        <w:t>akwaryjną</w:t>
      </w:r>
      <w:proofErr w:type="spellEnd"/>
      <w:r>
        <w:rPr>
          <w:rFonts w:ascii="Arial" w:hAnsi="Arial"/>
          <w:snapToGrid w:val="0"/>
          <w:sz w:val="24"/>
        </w:rPr>
        <w:t xml:space="preserve">. </w:t>
      </w:r>
    </w:p>
    <w:p w:rsidR="00D54EC4" w:rsidRDefault="00D54EC4" w:rsidP="00D54EC4">
      <w:pPr>
        <w:tabs>
          <w:tab w:val="right" w:pos="753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3. Po zakończeniu napowietrzania poddać próby </w:t>
      </w:r>
      <w:bookmarkStart w:id="0" w:name="_GoBack"/>
      <w:r w:rsidRPr="00252195">
        <w:rPr>
          <w:rFonts w:ascii="Arial" w:hAnsi="Arial"/>
          <w:b/>
          <w:snapToGrid w:val="0"/>
          <w:sz w:val="24"/>
        </w:rPr>
        <w:t>10 min</w:t>
      </w:r>
      <w:r>
        <w:rPr>
          <w:rFonts w:ascii="Arial" w:hAnsi="Arial"/>
          <w:snapToGrid w:val="0"/>
          <w:sz w:val="24"/>
        </w:rPr>
        <w:t xml:space="preserve"> </w:t>
      </w:r>
      <w:bookmarkEnd w:id="0"/>
      <w:r>
        <w:rPr>
          <w:rFonts w:ascii="Arial" w:hAnsi="Arial"/>
          <w:snapToGrid w:val="0"/>
          <w:sz w:val="24"/>
        </w:rPr>
        <w:t>odstaniu.</w:t>
      </w:r>
    </w:p>
    <w:p w:rsidR="00D54EC4" w:rsidRDefault="00D54EC4" w:rsidP="00D54EC4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4. Ze środka zlewek pobrać pipetą próby ścieków i wykonać oznaczenie olejów</w:t>
      </w:r>
    </w:p>
    <w:p w:rsidR="00D54EC4" w:rsidRDefault="00D54EC4" w:rsidP="00D54EC4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i tłuszczów.</w:t>
      </w:r>
    </w:p>
    <w:p w:rsidR="00D54EC4" w:rsidRDefault="00D54EC4" w:rsidP="00D54EC4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5. Równolegle wykonać oznaczenie olejów i tłuszczów w ściekach surowych.</w:t>
      </w: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OZNACZENIE OLEJÓW I TŁUSZCZÓW</w:t>
      </w:r>
    </w:p>
    <w:p w:rsidR="00D54EC4" w:rsidRDefault="00D54EC4" w:rsidP="00D54EC4">
      <w:pPr>
        <w:tabs>
          <w:tab w:val="right" w:pos="6889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D54EC4" w:rsidRDefault="00D54EC4" w:rsidP="00D54EC4">
      <w:pPr>
        <w:pStyle w:val="Tekstpodstawowy"/>
        <w:ind w:left="284" w:hanging="284"/>
      </w:pPr>
      <w:r>
        <w:t>1. Przygotować naczyńka wagowe: naczyńka umyć i wypłukać wodą destylowaną, suszyć 15 min w suszarce, ostudzić w eksykatorze i zważyć z dokładnością do 0,001 g.</w:t>
      </w:r>
    </w:p>
    <w:p w:rsidR="00D54EC4" w:rsidRDefault="00D54EC4" w:rsidP="00D54EC4">
      <w:pPr>
        <w:pStyle w:val="Tekstpodstawowy"/>
        <w:ind w:left="284" w:hanging="284"/>
      </w:pPr>
      <w:r>
        <w:t>2. Przygotować rozdzielacze: sprawdzić czy są nasmarowane szlify, jeżeli nie, to nasmarować.</w:t>
      </w:r>
    </w:p>
    <w:p w:rsidR="00D54EC4" w:rsidRDefault="00D54EC4" w:rsidP="00D54EC4">
      <w:pPr>
        <w:tabs>
          <w:tab w:val="right" w:pos="6889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3. Odmierzyć 100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badanych ścieków do rozdzielacza.</w:t>
      </w:r>
    </w:p>
    <w:p w:rsidR="00D54EC4" w:rsidRDefault="00D54EC4" w:rsidP="00D54EC4">
      <w:pPr>
        <w:tabs>
          <w:tab w:val="right" w:pos="717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4. Zakwasić próbkę 2,0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roztworu kwasu siarkowego 1+1.</w:t>
      </w:r>
    </w:p>
    <w:p w:rsidR="00D54EC4" w:rsidRDefault="00D54EC4" w:rsidP="00D54EC4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5. Dodać 10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eteru naftowego i wstrząsać energicznie rozdzielacz w ciągu</w:t>
      </w:r>
    </w:p>
    <w:p w:rsidR="00D54EC4" w:rsidRDefault="00D54EC4" w:rsidP="00D54EC4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2 minut.</w:t>
      </w:r>
    </w:p>
    <w:p w:rsidR="00D54EC4" w:rsidRDefault="00D54EC4" w:rsidP="00D54EC4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6. Po rozdzieleniu warstw, warstwę wodną wylać a warstwę rozpuszczalnika</w:t>
      </w:r>
    </w:p>
    <w:p w:rsidR="00D54EC4" w:rsidRDefault="00D54EC4" w:rsidP="00D54EC4">
      <w:pPr>
        <w:tabs>
          <w:tab w:val="left" w:pos="384"/>
          <w:tab w:val="right" w:pos="6577"/>
        </w:tabs>
        <w:spacing w:line="360" w:lineRule="auto"/>
        <w:ind w:left="384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(górną) przenieść do czystego, zważonego naczyńka. Rozdzielacz przepłukać dokładnie 3-krotnie 1-3 ml wody destylowanej i zlać do naczyńka. </w:t>
      </w:r>
    </w:p>
    <w:p w:rsidR="00D54EC4" w:rsidRDefault="00D54EC4" w:rsidP="00D54EC4">
      <w:pPr>
        <w:tabs>
          <w:tab w:val="right" w:pos="717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7. Odparować rozpuszczalnik na łaźni wodnej pod wyciągiem.</w:t>
      </w:r>
    </w:p>
    <w:p w:rsidR="00D54EC4" w:rsidRDefault="00D54EC4" w:rsidP="00D54EC4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8. Wysuszyć naczyńko w temperaturze 103°, ostudzić w eksykatorze i zważyć.</w:t>
      </w:r>
    </w:p>
    <w:p w:rsidR="00D54EC4" w:rsidRDefault="00D54EC4" w:rsidP="00D54EC4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Zawartość olejów i tłuszczów obliczyć wg wzoru:</w:t>
      </w:r>
    </w:p>
    <w:p w:rsidR="00D54EC4" w:rsidRDefault="00D54EC4" w:rsidP="00D54EC4">
      <w:pPr>
        <w:tabs>
          <w:tab w:val="right" w:pos="8953"/>
        </w:tabs>
        <w:spacing w:line="360" w:lineRule="auto"/>
        <w:jc w:val="center"/>
        <w:rPr>
          <w:rFonts w:ascii="Arial" w:hAnsi="Arial"/>
          <w:snapToGrid w:val="0"/>
          <w:sz w:val="24"/>
        </w:rPr>
      </w:pPr>
      <w:r w:rsidRPr="00677D05">
        <w:rPr>
          <w:rFonts w:ascii="Arial" w:hAnsi="Arial"/>
          <w:snapToGrid w:val="0"/>
          <w:position w:val="-10"/>
          <w:sz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5" o:title=""/>
          </v:shape>
          <o:OLEObject Type="Embed" ProgID="Equation.3" ShapeID="_x0000_i1025" DrawAspect="Content" ObjectID="_1739250056" r:id="rId6"/>
        </w:object>
      </w:r>
      <w:r w:rsidRPr="00677D05">
        <w:rPr>
          <w:rFonts w:ascii="Arial" w:hAnsi="Arial"/>
          <w:snapToGrid w:val="0"/>
          <w:position w:val="-24"/>
          <w:sz w:val="24"/>
        </w:rPr>
        <w:object w:dxaOrig="1300" w:dyaOrig="620">
          <v:shape id="_x0000_i1026" type="#_x0000_t75" style="width:87pt;height:42pt" o:ole="" fillcolor="window">
            <v:imagedata r:id="rId7" o:title=""/>
          </v:shape>
          <o:OLEObject Type="Embed" ProgID="Equation.3" ShapeID="_x0000_i1026" DrawAspect="Content" ObjectID="_1739250057" r:id="rId8"/>
        </w:object>
      </w:r>
      <w:r>
        <w:rPr>
          <w:rFonts w:ascii="Arial" w:hAnsi="Arial"/>
          <w:snapToGrid w:val="0"/>
          <w:sz w:val="24"/>
        </w:rPr>
        <w:t xml:space="preserve"> ,    mg/dm</w:t>
      </w:r>
      <w:r>
        <w:rPr>
          <w:rFonts w:ascii="Arial" w:hAnsi="Arial"/>
          <w:snapToGrid w:val="0"/>
          <w:sz w:val="24"/>
          <w:vertAlign w:val="superscript"/>
        </w:rPr>
        <w:t>3</w:t>
      </w:r>
    </w:p>
    <w:p w:rsidR="00D54EC4" w:rsidRDefault="00D54EC4" w:rsidP="00D54EC4">
      <w:pPr>
        <w:tabs>
          <w:tab w:val="right" w:pos="3789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gdzie: </w:t>
      </w:r>
      <w:r>
        <w:rPr>
          <w:rFonts w:ascii="Arial" w:hAnsi="Arial"/>
          <w:snapToGrid w:val="0"/>
          <w:sz w:val="24"/>
        </w:rPr>
        <w:tab/>
        <w:t xml:space="preserve">       a - przyrost ciężaru naczyńka, mg</w:t>
      </w:r>
    </w:p>
    <w:p w:rsidR="00D54EC4" w:rsidRDefault="00D54EC4" w:rsidP="00D54EC4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             V - objętość próbki ścieków użytej do oznaczenia, cm</w:t>
      </w:r>
      <w:r>
        <w:rPr>
          <w:rFonts w:ascii="Arial" w:hAnsi="Arial"/>
          <w:snapToGrid w:val="0"/>
          <w:sz w:val="24"/>
          <w:vertAlign w:val="superscript"/>
        </w:rPr>
        <w:t xml:space="preserve">3  </w:t>
      </w:r>
    </w:p>
    <w:p w:rsidR="00D54EC4" w:rsidRDefault="00D54EC4" w:rsidP="00D54EC4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</w:p>
    <w:p w:rsidR="00D54EC4" w:rsidRDefault="00D54EC4" w:rsidP="00D54EC4">
      <w:pPr>
        <w:pStyle w:val="Nagwek1"/>
      </w:pPr>
      <w:r>
        <w:t>OBLICZENIA I INTERPRETACJA WYNIKÓW</w:t>
      </w:r>
    </w:p>
    <w:p w:rsidR="00D54EC4" w:rsidRDefault="00D54EC4" w:rsidP="00D54EC4"/>
    <w:p w:rsidR="00D54EC4" w:rsidRDefault="00D54EC4" w:rsidP="00D54EC4">
      <w:pPr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284"/>
      </w:pPr>
      <w:r>
        <w:t xml:space="preserve"> Efektywność usuwania olejów i tłuszczów obliczyć wg wzoru: </w:t>
      </w:r>
    </w:p>
    <w:p w:rsidR="00D54EC4" w:rsidRDefault="00D54EC4" w:rsidP="00D54EC4">
      <w:pPr>
        <w:spacing w:line="360" w:lineRule="auto"/>
        <w:ind w:left="284"/>
        <w:rPr>
          <w:lang w:val="de-DE"/>
        </w:rPr>
      </w:pPr>
      <w:r>
        <w:rPr>
          <w:lang w:val="de-DE"/>
        </w:rPr>
        <w:t xml:space="preserve">            </w:t>
      </w:r>
      <w:r>
        <w:sym w:font="Symbol" w:char="F068"/>
      </w:r>
      <w:r>
        <w:rPr>
          <w:lang w:val="de-DE"/>
        </w:rPr>
        <w:t>= [(S</w:t>
      </w:r>
      <w:r>
        <w:rPr>
          <w:vertAlign w:val="subscript"/>
          <w:lang w:val="de-DE"/>
        </w:rPr>
        <w:t>o</w:t>
      </w:r>
      <w:r>
        <w:rPr>
          <w:lang w:val="de-DE"/>
        </w:rPr>
        <w:t>-S</w:t>
      </w:r>
      <w:r>
        <w:rPr>
          <w:vertAlign w:val="subscript"/>
          <w:lang w:val="de-DE"/>
        </w:rPr>
        <w:t>i</w:t>
      </w:r>
      <w:r>
        <w:rPr>
          <w:lang w:val="de-DE"/>
        </w:rPr>
        <w:t>) : S</w:t>
      </w:r>
      <w:r>
        <w:rPr>
          <w:vertAlign w:val="subscript"/>
          <w:lang w:val="de-DE"/>
        </w:rPr>
        <w:t>o</w:t>
      </w:r>
      <w:r>
        <w:rPr>
          <w:lang w:val="de-DE"/>
        </w:rPr>
        <w:t>]</w:t>
      </w:r>
      <w:r>
        <w:rPr>
          <w:lang w:val="de-DE"/>
        </w:rPr>
        <w:sym w:font="Symbol" w:char="F0D7"/>
      </w:r>
      <w:r>
        <w:rPr>
          <w:lang w:val="de-DE"/>
        </w:rPr>
        <w:t>100 %</w:t>
      </w:r>
    </w:p>
    <w:p w:rsidR="00D54EC4" w:rsidRDefault="00D54EC4" w:rsidP="00D54EC4">
      <w:pPr>
        <w:spacing w:line="360" w:lineRule="auto"/>
        <w:ind w:left="284"/>
      </w:pPr>
      <w:r>
        <w:t>gdzie:</w:t>
      </w:r>
    </w:p>
    <w:p w:rsidR="00D54EC4" w:rsidRDefault="00D54EC4" w:rsidP="00D54EC4">
      <w:pPr>
        <w:spacing w:line="360" w:lineRule="auto"/>
        <w:ind w:left="284"/>
      </w:pPr>
      <w:r>
        <w:t>S</w:t>
      </w:r>
      <w:r>
        <w:rPr>
          <w:vertAlign w:val="subscript"/>
        </w:rPr>
        <w:t>o</w:t>
      </w:r>
      <w:r>
        <w:t>- stężenie olejów i tłuszczów w ściekach surowych</w:t>
      </w:r>
    </w:p>
    <w:p w:rsidR="00D54EC4" w:rsidRDefault="00D54EC4" w:rsidP="00D54EC4">
      <w:pPr>
        <w:spacing w:line="360" w:lineRule="auto"/>
        <w:ind w:left="284"/>
      </w:pPr>
      <w:r>
        <w:t>S</w:t>
      </w:r>
      <w:r>
        <w:rPr>
          <w:vertAlign w:val="subscript"/>
        </w:rPr>
        <w:t>i</w:t>
      </w:r>
      <w:r>
        <w:t>- stężenie olejów i tłuszczów dla i-tej dawki</w:t>
      </w:r>
    </w:p>
    <w:p w:rsidR="00D54EC4" w:rsidRDefault="00D54EC4" w:rsidP="00D54EC4">
      <w:pPr>
        <w:spacing w:line="360" w:lineRule="auto"/>
      </w:pPr>
    </w:p>
    <w:p w:rsidR="00D54EC4" w:rsidRDefault="00D54EC4" w:rsidP="00D54EC4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0"/>
      </w:pPr>
      <w:r>
        <w:t>Wyniki zestawić w tabeli:</w:t>
      </w:r>
    </w:p>
    <w:tbl>
      <w:tblPr>
        <w:tblW w:w="835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1275"/>
        <w:gridCol w:w="1276"/>
        <w:gridCol w:w="1134"/>
        <w:gridCol w:w="1134"/>
        <w:gridCol w:w="1134"/>
      </w:tblGrid>
      <w:tr w:rsidR="00D54EC4" w:rsidTr="008F76EF">
        <w:trPr>
          <w:cantSplit/>
        </w:trPr>
        <w:tc>
          <w:tcPr>
            <w:tcW w:w="2404" w:type="dxa"/>
            <w:vMerge w:val="restart"/>
            <w:vAlign w:val="center"/>
          </w:tcPr>
          <w:p w:rsidR="00D54EC4" w:rsidRDefault="00D54EC4" w:rsidP="008F76EF">
            <w:pPr>
              <w:jc w:val="center"/>
            </w:pPr>
            <w:r>
              <w:t>wyszczególnienie</w:t>
            </w:r>
          </w:p>
        </w:tc>
        <w:tc>
          <w:tcPr>
            <w:tcW w:w="1275" w:type="dxa"/>
            <w:vMerge w:val="restart"/>
            <w:vAlign w:val="center"/>
          </w:tcPr>
          <w:p w:rsidR="00D54EC4" w:rsidRDefault="00D54EC4" w:rsidP="008F76EF">
            <w:pPr>
              <w:jc w:val="center"/>
            </w:pPr>
            <w:r>
              <w:t>jednostka</w:t>
            </w:r>
          </w:p>
        </w:tc>
        <w:tc>
          <w:tcPr>
            <w:tcW w:w="1276" w:type="dxa"/>
            <w:vMerge w:val="restart"/>
            <w:vAlign w:val="center"/>
          </w:tcPr>
          <w:p w:rsidR="00D54EC4" w:rsidRDefault="00D54EC4" w:rsidP="008F76EF">
            <w:pPr>
              <w:jc w:val="center"/>
            </w:pPr>
            <w:r>
              <w:t>ścieki surowe</w:t>
            </w:r>
          </w:p>
        </w:tc>
        <w:tc>
          <w:tcPr>
            <w:tcW w:w="3402" w:type="dxa"/>
            <w:gridSpan w:val="3"/>
            <w:vAlign w:val="center"/>
          </w:tcPr>
          <w:p w:rsidR="00D54EC4" w:rsidRDefault="00D54EC4" w:rsidP="008F76EF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dawka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detergentu</w:t>
            </w:r>
            <w:proofErr w:type="spellEnd"/>
            <w:r>
              <w:rPr>
                <w:lang w:val="de-DE"/>
              </w:rPr>
              <w:t xml:space="preserve"> [cm</w:t>
            </w:r>
            <w:r>
              <w:rPr>
                <w:vertAlign w:val="superscript"/>
                <w:lang w:val="de-DE"/>
              </w:rPr>
              <w:t>3</w:t>
            </w:r>
            <w:r>
              <w:rPr>
                <w:lang w:val="de-DE"/>
              </w:rPr>
              <w:t>/dm</w:t>
            </w:r>
            <w:r>
              <w:rPr>
                <w:vertAlign w:val="superscript"/>
                <w:lang w:val="de-DE"/>
              </w:rPr>
              <w:t>3</w:t>
            </w:r>
            <w:r>
              <w:rPr>
                <w:lang w:val="de-DE"/>
              </w:rPr>
              <w:t>]</w:t>
            </w:r>
          </w:p>
        </w:tc>
      </w:tr>
      <w:tr w:rsidR="00D54EC4" w:rsidTr="008F76EF">
        <w:trPr>
          <w:cantSplit/>
        </w:trPr>
        <w:tc>
          <w:tcPr>
            <w:tcW w:w="2404" w:type="dxa"/>
            <w:vMerge/>
            <w:vAlign w:val="center"/>
          </w:tcPr>
          <w:p w:rsidR="00D54EC4" w:rsidRDefault="00D54EC4" w:rsidP="008F76EF">
            <w:pPr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vAlign w:val="center"/>
          </w:tcPr>
          <w:p w:rsidR="00D54EC4" w:rsidRDefault="00D54EC4" w:rsidP="008F76EF">
            <w:pPr>
              <w:jc w:val="center"/>
              <w:rPr>
                <w:lang w:val="de-DE"/>
              </w:rPr>
            </w:pPr>
          </w:p>
        </w:tc>
        <w:tc>
          <w:tcPr>
            <w:tcW w:w="1276" w:type="dxa"/>
            <w:vMerge/>
            <w:vAlign w:val="center"/>
          </w:tcPr>
          <w:p w:rsidR="00D54EC4" w:rsidRDefault="00D54EC4" w:rsidP="008F76EF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  <w:r>
              <w:t>6</w:t>
            </w:r>
          </w:p>
        </w:tc>
      </w:tr>
      <w:tr w:rsidR="00D54EC4" w:rsidTr="008F76EF">
        <w:tc>
          <w:tcPr>
            <w:tcW w:w="2404" w:type="dxa"/>
            <w:vAlign w:val="center"/>
          </w:tcPr>
          <w:p w:rsidR="00D54EC4" w:rsidRDefault="00D54EC4" w:rsidP="008F76EF">
            <w:pPr>
              <w:jc w:val="center"/>
            </w:pPr>
            <w:r>
              <w:t>waga naczyńka pustego</w:t>
            </w:r>
          </w:p>
        </w:tc>
        <w:tc>
          <w:tcPr>
            <w:tcW w:w="1275" w:type="dxa"/>
            <w:vAlign w:val="center"/>
          </w:tcPr>
          <w:p w:rsidR="00D54EC4" w:rsidRDefault="00D54EC4" w:rsidP="008F76EF">
            <w:pPr>
              <w:jc w:val="center"/>
            </w:pPr>
            <w:r>
              <w:t>mg</w:t>
            </w:r>
          </w:p>
        </w:tc>
        <w:tc>
          <w:tcPr>
            <w:tcW w:w="1276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</w:tr>
      <w:tr w:rsidR="00D54EC4" w:rsidTr="008F76EF">
        <w:tc>
          <w:tcPr>
            <w:tcW w:w="2404" w:type="dxa"/>
            <w:vAlign w:val="center"/>
          </w:tcPr>
          <w:p w:rsidR="00D54EC4" w:rsidRDefault="00D54EC4" w:rsidP="008F76EF">
            <w:pPr>
              <w:jc w:val="center"/>
            </w:pPr>
            <w:r>
              <w:t>waga naczyńka z tłuszczem</w:t>
            </w:r>
          </w:p>
        </w:tc>
        <w:tc>
          <w:tcPr>
            <w:tcW w:w="1275" w:type="dxa"/>
            <w:vAlign w:val="center"/>
          </w:tcPr>
          <w:p w:rsidR="00D54EC4" w:rsidRDefault="00D54EC4" w:rsidP="008F76EF">
            <w:pPr>
              <w:jc w:val="center"/>
            </w:pPr>
            <w:r>
              <w:t>mg</w:t>
            </w:r>
          </w:p>
        </w:tc>
        <w:tc>
          <w:tcPr>
            <w:tcW w:w="1276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</w:tr>
      <w:tr w:rsidR="00D54EC4" w:rsidTr="008F76EF">
        <w:tc>
          <w:tcPr>
            <w:tcW w:w="2404" w:type="dxa"/>
            <w:vAlign w:val="center"/>
          </w:tcPr>
          <w:p w:rsidR="00D54EC4" w:rsidRDefault="00D54EC4" w:rsidP="008F76EF">
            <w:pPr>
              <w:jc w:val="center"/>
            </w:pPr>
            <w:r>
              <w:t>Różnica wagi</w:t>
            </w:r>
          </w:p>
        </w:tc>
        <w:tc>
          <w:tcPr>
            <w:tcW w:w="1275" w:type="dxa"/>
            <w:vAlign w:val="center"/>
          </w:tcPr>
          <w:p w:rsidR="00D54EC4" w:rsidRDefault="00D54EC4" w:rsidP="008F76EF">
            <w:pPr>
              <w:jc w:val="center"/>
            </w:pPr>
            <w:r>
              <w:t>mg</w:t>
            </w:r>
          </w:p>
        </w:tc>
        <w:tc>
          <w:tcPr>
            <w:tcW w:w="1276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</w:tr>
      <w:tr w:rsidR="00D54EC4" w:rsidTr="008F76EF">
        <w:tc>
          <w:tcPr>
            <w:tcW w:w="2404" w:type="dxa"/>
            <w:vAlign w:val="center"/>
          </w:tcPr>
          <w:p w:rsidR="00D54EC4" w:rsidRDefault="00D54EC4" w:rsidP="008F76EF">
            <w:pPr>
              <w:jc w:val="center"/>
            </w:pPr>
            <w:r>
              <w:t>Zawartość olejów i tłuszczów</w:t>
            </w:r>
          </w:p>
        </w:tc>
        <w:tc>
          <w:tcPr>
            <w:tcW w:w="1275" w:type="dxa"/>
            <w:vAlign w:val="center"/>
          </w:tcPr>
          <w:p w:rsidR="00D54EC4" w:rsidRDefault="00D54EC4" w:rsidP="008F76EF">
            <w:pPr>
              <w:jc w:val="center"/>
              <w:rPr>
                <w:vertAlign w:val="superscript"/>
              </w:rPr>
            </w:pPr>
            <w:r>
              <w:t>mg/dm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</w:tr>
      <w:tr w:rsidR="00D54EC4" w:rsidTr="008F76EF">
        <w:tc>
          <w:tcPr>
            <w:tcW w:w="2404" w:type="dxa"/>
            <w:vAlign w:val="center"/>
          </w:tcPr>
          <w:p w:rsidR="00D54EC4" w:rsidRDefault="00D54EC4" w:rsidP="008F76EF">
            <w:pPr>
              <w:jc w:val="center"/>
            </w:pPr>
            <w:r>
              <w:t>Efektywność usuwania tłuszczów</w:t>
            </w:r>
          </w:p>
        </w:tc>
        <w:tc>
          <w:tcPr>
            <w:tcW w:w="1275" w:type="dxa"/>
            <w:vAlign w:val="center"/>
          </w:tcPr>
          <w:p w:rsidR="00D54EC4" w:rsidRDefault="00D54EC4" w:rsidP="008F76EF">
            <w:pPr>
              <w:jc w:val="center"/>
            </w:pPr>
            <w:r>
              <w:t>%</w:t>
            </w:r>
          </w:p>
        </w:tc>
        <w:tc>
          <w:tcPr>
            <w:tcW w:w="1276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4EC4" w:rsidRDefault="00D54EC4" w:rsidP="008F76EF">
            <w:pPr>
              <w:jc w:val="center"/>
            </w:pPr>
          </w:p>
        </w:tc>
      </w:tr>
    </w:tbl>
    <w:p w:rsidR="00D54EC4" w:rsidRDefault="00D54EC4" w:rsidP="00D54EC4">
      <w:pPr>
        <w:spacing w:line="360" w:lineRule="auto"/>
        <w:ind w:left="360"/>
      </w:pPr>
    </w:p>
    <w:p w:rsidR="00D54EC4" w:rsidRDefault="00D54EC4" w:rsidP="00D54EC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</w:pPr>
      <w:r>
        <w:t>Narysować wykres efektywności usuwania olejów i tłuszczów w zależności od dawki detergentu.</w:t>
      </w:r>
    </w:p>
    <w:p w:rsidR="00847142" w:rsidRDefault="00D54EC4" w:rsidP="00A970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</w:pPr>
      <w:r>
        <w:t>Ocenić wpływ detergentu na proces usuwania olejów i tłuszczów  oraz która dawka detergentu jest najlepsza.</w:t>
      </w:r>
    </w:p>
    <w:sectPr w:rsidR="00847142" w:rsidSect="00847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039"/>
    <w:multiLevelType w:val="hybridMultilevel"/>
    <w:tmpl w:val="55F02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EC4"/>
    <w:rsid w:val="00252195"/>
    <w:rsid w:val="00677D05"/>
    <w:rsid w:val="00847142"/>
    <w:rsid w:val="00A9705D"/>
    <w:rsid w:val="00D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1EC0F-4FE3-42FD-AABE-42C0CF9F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4EC4"/>
    <w:pPr>
      <w:keepNext/>
      <w:tabs>
        <w:tab w:val="right" w:pos="8953"/>
      </w:tabs>
      <w:spacing w:before="144" w:line="360" w:lineRule="auto"/>
      <w:jc w:val="both"/>
      <w:outlineLvl w:val="0"/>
    </w:pPr>
    <w:rPr>
      <w:rFonts w:ascii="Arial" w:hAnsi="Arial"/>
      <w:b/>
      <w:bCs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4EC4"/>
    <w:rPr>
      <w:rFonts w:ascii="Arial" w:eastAsia="Times New Roman" w:hAnsi="Arial" w:cs="Times New Roman"/>
      <w:b/>
      <w:bCs/>
      <w:snapToGrid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54EC4"/>
    <w:pPr>
      <w:tabs>
        <w:tab w:val="right" w:pos="6889"/>
      </w:tabs>
      <w:spacing w:line="360" w:lineRule="auto"/>
      <w:jc w:val="both"/>
    </w:pPr>
    <w:rPr>
      <w:rFonts w:ascii="Arial" w:hAnsi="Arial"/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C4"/>
    <w:rPr>
      <w:rFonts w:ascii="Arial" w:eastAsia="Times New Roman" w:hAnsi="Arial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AM-PC</cp:lastModifiedBy>
  <cp:revision>4</cp:revision>
  <dcterms:created xsi:type="dcterms:W3CDTF">2011-03-21T11:20:00Z</dcterms:created>
  <dcterms:modified xsi:type="dcterms:W3CDTF">2023-03-02T07:15:00Z</dcterms:modified>
</cp:coreProperties>
</file>